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Product Return / Exchange Form</w:t>
      </w:r>
    </w:p>
    <w:p>
      <w:r>
        <w:rPr>
          <w:i/>
          <w:iCs/>
          <w:color w:val="666666"/>
          <w:sz w:val="20"/>
          <w:szCs w:val="20"/>
        </w:rPr>
        <w:t xml:space="preserve">Returns accepted within policy period with original receipt and acceptable condition.</w:t>
      </w:r>
    </w:p>
    <w:p>
      <w:pPr>
        <w:spacing w:after="120"/>
      </w:pPr>
    </w:p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A. Return Request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Return ID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Date of Request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Original Order / Receipt No.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Original Purchase Date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Channel of Purchase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Shop  [] Online  [] App  [] WhatsApp</w:t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B. Customer Information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Customer Name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Phone / WhatsApp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Email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Address (for pickup if applicable)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C. Product Details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Product Name / SKU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Quantity Returned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Batch / Expiry Date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Condition of Product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Unopened  [] Opened — unused  [] Used — defective  [] Damaged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Reason for Return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Expired  [] Defective  [] Wrong item  [] Changed mind  [] Quality issue  [] Other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Detailed Reason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D. Resolution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Resolution Type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Full Refund  [] Partial Refund  [] Replacement  [] Store Credit  [] Exchange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Refund Method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Original payment  [] Cash  [] Bank transfer  [] Store credit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Refund Amount (AED)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Replacement Product (if applicable)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Date of Resolution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E. Warehouse / Quality Check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Received By (Warehouse)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Date Received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Quality Check Result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Pass  [] Fail  [] Pending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Disposal / Restocking Action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F. Signatures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Customer Signature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Staff Signature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Manager Approval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Date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8"/>
        <w:szCs w:val="18"/>
      </w:rPr>
      <w:t xml:space="preserve">PansariPoint.com  ·  Dubai, UAE  ·  Confidential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Arial" w:cs="Arial" w:eastAsia="Arial" w:hAnsi="Arial"/>
        <w:b/>
        <w:bCs/>
        <w:color w:val="2D5A27"/>
        <w:sz w:val="20"/>
        <w:szCs w:val="20"/>
      </w:rPr>
      <w:t xml:space="preserve">PansariPoint General Trading</w:t>
    </w:r>
    <w:r>
      <w:rPr>
        <w:rFonts w:ascii="Arial" w:cs="Arial" w:eastAsia="Arial" w:hAnsi="Arial"/>
        <w:color w:val="888888"/>
        <w:sz w:val="20"/>
        <w:szCs w:val="20"/>
      </w:rPr>
      <w:t xml:space="preserve">  ·  Internal Document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240"/>
      <w:outlineLvl w:val="0"/>
    </w:pPr>
    <w:rPr>
      <w:rFonts w:ascii="Arial" w:cs="Arial" w:eastAsia="Arial" w:hAnsi="Arial"/>
      <w:b/>
      <w:bCs/>
      <w:color w:val="2D5A27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180"/>
      <w:outlineLvl w:val="1"/>
    </w:pPr>
    <w:rPr>
      <w:rFonts w:ascii="Arial" w:cs="Arial" w:eastAsia="Arial" w:hAnsi="Arial"/>
      <w:b/>
      <w:bCs/>
      <w:color w:val="2D5A27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2026-06-10T03:10:09.527Z</dcterms:created>
  <dcterms:modified xsi:type="dcterms:W3CDTF">2026-06-10T03:10:09.527Z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